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74C625E" w14:textId="77777777" w:rsidR="00612FA3" w:rsidRDefault="00612FA3" w:rsidP="00527B70">
      <w:pPr>
        <w:jc w:val="center"/>
        <w:rPr>
          <w:rFonts w:ascii="Arial" w:hAnsi="Arial"/>
          <w:color w:val="808080" w:themeColor="background1" w:themeShade="80"/>
          <w:sz w:val="16"/>
          <w:szCs w:val="18"/>
        </w:rPr>
      </w:pPr>
    </w:p>
    <w:p w14:paraId="4FC63D61" w14:textId="400E388E" w:rsidR="00527B70" w:rsidRPr="00527B70" w:rsidRDefault="00527B70" w:rsidP="00527B70">
      <w:pPr>
        <w:jc w:val="center"/>
        <w:rPr>
          <w:rFonts w:ascii="Arial" w:hAnsi="Arial"/>
          <w:color w:val="808080" w:themeColor="background1" w:themeShade="80"/>
          <w:sz w:val="6"/>
          <w:szCs w:val="18"/>
        </w:rPr>
      </w:pPr>
    </w:p>
    <w:p w14:paraId="76A4E73B" w14:textId="77777777" w:rsidR="00115186" w:rsidRPr="00115186" w:rsidRDefault="00115186" w:rsidP="005845E9">
      <w:pPr>
        <w:jc w:val="center"/>
        <w:rPr>
          <w:rFonts w:ascii="Arial" w:hAnsi="Arial" w:cs="Arial"/>
          <w:b/>
          <w:color w:val="007AC2"/>
          <w:sz w:val="10"/>
          <w:lang w:val="en"/>
        </w:rPr>
      </w:pPr>
    </w:p>
    <w:p w14:paraId="6A934ABD" w14:textId="33F226F0" w:rsidR="005845E9" w:rsidRPr="00115186" w:rsidRDefault="00115186" w:rsidP="005845E9">
      <w:pPr>
        <w:jc w:val="center"/>
        <w:rPr>
          <w:rFonts w:ascii="Arial" w:hAnsi="Arial" w:cs="Arial"/>
          <w:b/>
          <w:color w:val="007AC2"/>
          <w:sz w:val="36"/>
          <w:lang w:val="en"/>
        </w:rPr>
      </w:pPr>
      <w:r>
        <w:rPr>
          <w:rFonts w:ascii="Arial" w:hAnsi="Arial" w:cs="Arial"/>
          <w:b/>
          <w:noProof/>
          <w:color w:val="007AC2"/>
          <w:sz w:val="36"/>
        </w:rPr>
        <w:drawing>
          <wp:inline distT="0" distB="0" distL="0" distR="0" wp14:anchorId="603040AD" wp14:editId="08FD40A0">
            <wp:extent cx="1576846" cy="1092926"/>
            <wp:effectExtent l="0" t="0" r="0" b="0"/>
            <wp:docPr id="4" name="Picture 4" descr="/Volumes/Docs/Publicity/Active/Press Kits for Web Upload/2018/Topcon_Press-kit_MAGNET Collage Web/MAGNET_CollageWeb_1200x960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8/Topcon_Press-kit_MAGNET Collage Web/MAGNET_CollageWeb_1200x960 copy.png"/>
                    <pic:cNvPicPr>
                      <a:picLocks noChangeAspect="1" noChangeArrowheads="1"/>
                    </pic:cNvPicPr>
                  </pic:nvPicPr>
                  <pic:blipFill rotWithShape="1">
                    <a:blip r:embed="rId8">
                      <a:extLst>
                        <a:ext uri="{28A0092B-C50C-407E-A947-70E740481C1C}">
                          <a14:useLocalDpi xmlns:a14="http://schemas.microsoft.com/office/drawing/2010/main" val="0"/>
                        </a:ext>
                      </a:extLst>
                    </a:blip>
                    <a:srcRect t="6829" b="6381"/>
                    <a:stretch/>
                  </pic:blipFill>
                  <pic:spPr bwMode="auto">
                    <a:xfrm>
                      <a:off x="0" y="0"/>
                      <a:ext cx="1674960" cy="1160930"/>
                    </a:xfrm>
                    <a:prstGeom prst="rect">
                      <a:avLst/>
                    </a:prstGeom>
                    <a:noFill/>
                    <a:ln>
                      <a:noFill/>
                    </a:ln>
                    <a:extLst>
                      <a:ext uri="{53640926-AAD7-44D8-BBD7-CCE9431645EC}">
                        <a14:shadowObscured xmlns:a14="http://schemas.microsoft.com/office/drawing/2010/main"/>
                      </a:ext>
                    </a:extLst>
                  </pic:spPr>
                </pic:pic>
              </a:graphicData>
            </a:graphic>
          </wp:inline>
        </w:drawing>
      </w:r>
    </w:p>
    <w:p w14:paraId="462F0A52" w14:textId="77777777" w:rsidR="005845E9" w:rsidRPr="00115186" w:rsidRDefault="005845E9" w:rsidP="005845E9">
      <w:pPr>
        <w:jc w:val="center"/>
        <w:rPr>
          <w:rFonts w:ascii="Arial" w:hAnsi="Arial" w:cs="Arial"/>
          <w:b/>
          <w:bCs/>
          <w:color w:val="007AC2"/>
          <w:sz w:val="36"/>
        </w:rPr>
      </w:pPr>
      <w:r w:rsidRPr="00115186">
        <w:rPr>
          <w:rFonts w:ascii="Arial" w:hAnsi="Arial" w:cs="Arial"/>
          <w:b/>
          <w:color w:val="007AC2"/>
          <w:sz w:val="36"/>
        </w:rPr>
        <w:t xml:space="preserve">Topcon announces new features added to </w:t>
      </w:r>
      <w:r w:rsidRPr="00115186">
        <w:rPr>
          <w:rFonts w:ascii="Arial" w:hAnsi="Arial" w:cs="Arial"/>
          <w:b/>
          <w:bCs/>
          <w:color w:val="007AC2"/>
          <w:sz w:val="36"/>
        </w:rPr>
        <w:t>web-based service for mass data processing software</w:t>
      </w:r>
    </w:p>
    <w:p w14:paraId="1BC9B62D" w14:textId="77777777" w:rsidR="00F96246" w:rsidRPr="00115186" w:rsidRDefault="00F96246" w:rsidP="00F96246">
      <w:pPr>
        <w:jc w:val="center"/>
        <w:rPr>
          <w:rFonts w:ascii="Arial" w:hAnsi="Arial" w:cs="Arial"/>
          <w:b/>
          <w:color w:val="007AC2"/>
          <w:sz w:val="20"/>
        </w:rPr>
      </w:pPr>
    </w:p>
    <w:p w14:paraId="0D2C9615" w14:textId="59C41943" w:rsidR="005845E9" w:rsidRPr="00115186" w:rsidRDefault="005845E9" w:rsidP="005845E9">
      <w:pPr>
        <w:rPr>
          <w:rFonts w:ascii="Arial" w:hAnsi="Arial" w:cs="Arial"/>
          <w:sz w:val="22"/>
          <w:szCs w:val="20"/>
        </w:rPr>
      </w:pPr>
      <w:r w:rsidRPr="00115186">
        <w:rPr>
          <w:rFonts w:ascii="Arial" w:hAnsi="Arial" w:cs="Arial"/>
          <w:i/>
          <w:sz w:val="22"/>
          <w:szCs w:val="20"/>
        </w:rPr>
        <w:t>LIVERMORE, Calif., U.S./ CAPELLE A/D IJ</w:t>
      </w:r>
      <w:r w:rsidR="00EA517A">
        <w:rPr>
          <w:rFonts w:ascii="Arial" w:hAnsi="Arial" w:cs="Arial"/>
          <w:i/>
          <w:sz w:val="22"/>
          <w:szCs w:val="20"/>
        </w:rPr>
        <w:t>SSEL, the Netherlands – April 11</w:t>
      </w:r>
      <w:r w:rsidRPr="00115186">
        <w:rPr>
          <w:rFonts w:ascii="Arial" w:hAnsi="Arial" w:cs="Arial"/>
          <w:i/>
          <w:sz w:val="22"/>
          <w:szCs w:val="20"/>
        </w:rPr>
        <w:t xml:space="preserve">, 2018  – </w:t>
      </w:r>
      <w:r w:rsidRPr="00115186">
        <w:rPr>
          <w:rFonts w:ascii="Arial" w:hAnsi="Arial" w:cs="Arial"/>
          <w:sz w:val="22"/>
          <w:szCs w:val="20"/>
        </w:rPr>
        <w:t xml:space="preserve">Topcon Positioning Group announces an update to </w:t>
      </w:r>
      <w:hyperlink r:id="rId9" w:history="1">
        <w:r w:rsidRPr="00115186">
          <w:rPr>
            <w:rStyle w:val="Hyperlink"/>
            <w:rFonts w:ascii="Arial" w:hAnsi="Arial" w:cs="Arial"/>
            <w:sz w:val="22"/>
            <w:szCs w:val="20"/>
          </w:rPr>
          <w:t>MAGNET Collage Web</w:t>
        </w:r>
      </w:hyperlink>
      <w:r w:rsidRPr="00115186">
        <w:rPr>
          <w:rFonts w:ascii="Arial" w:hAnsi="Arial" w:cs="Arial"/>
          <w:sz w:val="22"/>
          <w:szCs w:val="20"/>
        </w:rPr>
        <w:t xml:space="preserve"> — its web-based service for integration with the MAGNET® Collage desktop mass data processing software. MAGNET Collage Web version 1.1 offers new features and improvements designed to simplify collaboration and sharing of 3D point cloud data.</w:t>
      </w:r>
      <w:bookmarkStart w:id="0" w:name="_GoBack"/>
      <w:bookmarkEnd w:id="0"/>
    </w:p>
    <w:p w14:paraId="02865B88" w14:textId="77777777" w:rsidR="005845E9" w:rsidRPr="00115186" w:rsidRDefault="005845E9" w:rsidP="005845E9">
      <w:pPr>
        <w:rPr>
          <w:rFonts w:ascii="Arial" w:hAnsi="Arial" w:cs="Arial"/>
          <w:sz w:val="22"/>
          <w:szCs w:val="20"/>
        </w:rPr>
      </w:pPr>
    </w:p>
    <w:p w14:paraId="777210D9" w14:textId="77777777" w:rsidR="005845E9" w:rsidRPr="00115186" w:rsidRDefault="005845E9" w:rsidP="005845E9">
      <w:pPr>
        <w:rPr>
          <w:rFonts w:ascii="Arial" w:hAnsi="Arial" w:cs="Arial"/>
          <w:sz w:val="22"/>
          <w:szCs w:val="20"/>
        </w:rPr>
      </w:pPr>
      <w:r w:rsidRPr="00115186">
        <w:rPr>
          <w:rFonts w:ascii="Arial" w:hAnsi="Arial" w:cs="Arial"/>
          <w:bCs/>
          <w:sz w:val="22"/>
          <w:szCs w:val="20"/>
        </w:rPr>
        <w:t>The update includes an embeddable public viewer</w:t>
      </w:r>
      <w:r w:rsidRPr="00115186">
        <w:rPr>
          <w:rFonts w:ascii="Arial" w:hAnsi="Arial" w:cs="Arial"/>
          <w:sz w:val="22"/>
          <w:szCs w:val="20"/>
        </w:rPr>
        <w:t xml:space="preserve"> designed to allow operators to send a link or embed a viewer to access a mass data model from any webpage. “Now you can easily share Collage Web projects publicly with anyone, even without a Topcon Enterprise account,” said David </w:t>
      </w:r>
      <w:proofErr w:type="spellStart"/>
      <w:r w:rsidRPr="00115186">
        <w:rPr>
          <w:rFonts w:ascii="Arial" w:hAnsi="Arial" w:cs="Arial"/>
          <w:sz w:val="22"/>
          <w:szCs w:val="20"/>
        </w:rPr>
        <w:t>Ahl</w:t>
      </w:r>
      <w:proofErr w:type="spellEnd"/>
      <w:r w:rsidRPr="00115186">
        <w:rPr>
          <w:rFonts w:ascii="Arial" w:hAnsi="Arial" w:cs="Arial"/>
          <w:sz w:val="22"/>
          <w:szCs w:val="20"/>
        </w:rPr>
        <w:t>, director of software product management.</w:t>
      </w:r>
    </w:p>
    <w:p w14:paraId="6DFD479F" w14:textId="77777777" w:rsidR="005845E9" w:rsidRPr="00115186" w:rsidRDefault="005845E9" w:rsidP="005845E9">
      <w:pPr>
        <w:rPr>
          <w:rFonts w:ascii="Arial" w:hAnsi="Arial" w:cs="Arial"/>
          <w:sz w:val="22"/>
          <w:szCs w:val="20"/>
        </w:rPr>
      </w:pPr>
    </w:p>
    <w:p w14:paraId="28B19A2C" w14:textId="77777777" w:rsidR="005845E9" w:rsidRPr="00115186" w:rsidRDefault="005845E9" w:rsidP="005845E9">
      <w:pPr>
        <w:rPr>
          <w:rFonts w:ascii="Arial" w:hAnsi="Arial" w:cs="Arial"/>
          <w:bCs/>
          <w:sz w:val="22"/>
          <w:szCs w:val="20"/>
        </w:rPr>
      </w:pPr>
      <w:r w:rsidRPr="00115186">
        <w:rPr>
          <w:rFonts w:ascii="Arial" w:hAnsi="Arial" w:cs="Arial"/>
          <w:sz w:val="22"/>
          <w:szCs w:val="20"/>
        </w:rPr>
        <w:t xml:space="preserve">The system now also offers </w:t>
      </w:r>
      <w:r w:rsidRPr="00115186">
        <w:rPr>
          <w:rFonts w:ascii="Arial" w:hAnsi="Arial" w:cs="Arial"/>
          <w:bCs/>
          <w:sz w:val="22"/>
          <w:szCs w:val="20"/>
        </w:rPr>
        <w:t>direct-to-web publishing from third-party UAV software including</w:t>
      </w:r>
      <w:r w:rsidRPr="00115186">
        <w:rPr>
          <w:rFonts w:ascii="Arial" w:hAnsi="Arial" w:cs="Arial"/>
          <w:sz w:val="22"/>
          <w:szCs w:val="20"/>
        </w:rPr>
        <w:t xml:space="preserve"> </w:t>
      </w:r>
      <w:r w:rsidRPr="00115186">
        <w:rPr>
          <w:rFonts w:ascii="Arial" w:hAnsi="Arial" w:cs="Arial"/>
          <w:bCs/>
          <w:sz w:val="22"/>
          <w:szCs w:val="20"/>
        </w:rPr>
        <w:t xml:space="preserve">Bentley Context Capture and </w:t>
      </w:r>
      <w:proofErr w:type="spellStart"/>
      <w:r w:rsidRPr="00115186">
        <w:rPr>
          <w:rFonts w:ascii="Arial" w:hAnsi="Arial" w:cs="Arial"/>
          <w:bCs/>
          <w:sz w:val="22"/>
          <w:szCs w:val="20"/>
        </w:rPr>
        <w:t>MAVinci</w:t>
      </w:r>
      <w:proofErr w:type="spellEnd"/>
      <w:r w:rsidRPr="00115186">
        <w:rPr>
          <w:rFonts w:ascii="Arial" w:hAnsi="Arial" w:cs="Arial"/>
          <w:bCs/>
          <w:sz w:val="22"/>
          <w:szCs w:val="20"/>
        </w:rPr>
        <w:t xml:space="preserve"> Desktop software, with support for additional software packages forthcoming. </w:t>
      </w:r>
      <w:proofErr w:type="spellStart"/>
      <w:r w:rsidRPr="00115186">
        <w:rPr>
          <w:rFonts w:ascii="Arial" w:hAnsi="Arial" w:cs="Arial"/>
          <w:sz w:val="22"/>
          <w:szCs w:val="20"/>
        </w:rPr>
        <w:t>Ahl</w:t>
      </w:r>
      <w:proofErr w:type="spellEnd"/>
      <w:r w:rsidRPr="00115186">
        <w:rPr>
          <w:rFonts w:ascii="Arial" w:hAnsi="Arial" w:cs="Arial"/>
          <w:sz w:val="22"/>
          <w:szCs w:val="20"/>
        </w:rPr>
        <w:t xml:space="preserve"> said, “Operators can conveniently drag-and-drop UAV photographs and point clouds directly to MAGNET Collage Web with no need to pass through MAGNET Collage office software.</w:t>
      </w:r>
    </w:p>
    <w:p w14:paraId="407443C1" w14:textId="77777777" w:rsidR="005845E9" w:rsidRPr="00115186" w:rsidRDefault="005845E9" w:rsidP="005845E9">
      <w:pPr>
        <w:rPr>
          <w:rFonts w:ascii="Arial" w:hAnsi="Arial" w:cs="Arial"/>
          <w:sz w:val="22"/>
          <w:szCs w:val="20"/>
        </w:rPr>
      </w:pPr>
    </w:p>
    <w:p w14:paraId="47581EAD" w14:textId="77777777" w:rsidR="005845E9" w:rsidRPr="00115186" w:rsidRDefault="005845E9" w:rsidP="005845E9">
      <w:pPr>
        <w:rPr>
          <w:rFonts w:ascii="Arial" w:hAnsi="Arial" w:cs="Arial"/>
          <w:sz w:val="22"/>
          <w:szCs w:val="20"/>
        </w:rPr>
      </w:pPr>
      <w:r w:rsidRPr="00115186">
        <w:rPr>
          <w:rFonts w:ascii="Arial" w:hAnsi="Arial" w:cs="Arial"/>
          <w:sz w:val="22"/>
          <w:szCs w:val="20"/>
        </w:rPr>
        <w:t xml:space="preserve">“Additionally, among the numerous new features, MAGNET Collage Web now provides sleek UAV visualization capabilities that handle georeferenced photos with the point cloud. Operators can overlay images, click to view individual images, and control settings for transparency with the software. </w:t>
      </w:r>
    </w:p>
    <w:p w14:paraId="1A9DAB57" w14:textId="77777777" w:rsidR="005845E9" w:rsidRPr="00115186" w:rsidRDefault="005845E9" w:rsidP="005845E9">
      <w:pPr>
        <w:rPr>
          <w:rFonts w:ascii="Arial" w:hAnsi="Arial" w:cs="Arial"/>
          <w:sz w:val="22"/>
          <w:szCs w:val="20"/>
        </w:rPr>
      </w:pPr>
    </w:p>
    <w:p w14:paraId="2DC2EFF0" w14:textId="2F8AD609" w:rsidR="005845E9" w:rsidRPr="00115186" w:rsidRDefault="005845E9" w:rsidP="005845E9">
      <w:pPr>
        <w:rPr>
          <w:rFonts w:ascii="Arial" w:hAnsi="Arial" w:cs="Arial"/>
          <w:sz w:val="22"/>
          <w:szCs w:val="20"/>
        </w:rPr>
      </w:pPr>
      <w:r w:rsidRPr="00115186">
        <w:rPr>
          <w:rFonts w:ascii="Arial" w:hAnsi="Arial" w:cs="Arial"/>
          <w:sz w:val="22"/>
          <w:szCs w:val="20"/>
        </w:rPr>
        <w:t>“It is another example of our commitment to</w:t>
      </w:r>
      <w:r w:rsidRPr="00115186">
        <w:rPr>
          <w:rFonts w:ascii="Arial" w:hAnsi="Arial" w:cs="Arial"/>
          <w:sz w:val="22"/>
          <w:szCs w:val="20"/>
          <w:lang w:val="en-GB"/>
        </w:rPr>
        <w:t xml:space="preserve"> </w:t>
      </w:r>
      <w:hyperlink r:id="rId10" w:history="1">
        <w:r w:rsidRPr="00115186">
          <w:rPr>
            <w:rStyle w:val="Hyperlink"/>
            <w:rFonts w:ascii="Arial" w:hAnsi="Arial" w:cs="Arial"/>
            <w:sz w:val="22"/>
            <w:szCs w:val="20"/>
            <w:lang w:val="en-GB"/>
          </w:rPr>
          <w:t>The Intersection of Infrastructure and Technology</w:t>
        </w:r>
      </w:hyperlink>
      <w:r w:rsidR="004657D4">
        <w:rPr>
          <w:rFonts w:ascii="Arial" w:hAnsi="Arial" w:cs="Arial"/>
          <w:sz w:val="22"/>
          <w:szCs w:val="20"/>
          <w:lang w:val="en-GB"/>
        </w:rPr>
        <w:t xml:space="preserve"> </w:t>
      </w:r>
      <w:r w:rsidRPr="00115186">
        <w:rPr>
          <w:rFonts w:ascii="Arial" w:hAnsi="Arial" w:cs="Arial"/>
          <w:sz w:val="22"/>
          <w:szCs w:val="20"/>
          <w:lang w:val="en-GB"/>
        </w:rPr>
        <w:t xml:space="preserve">— the point at which construction productivity can be improved by applying advanced positioning technology. </w:t>
      </w:r>
      <w:r w:rsidRPr="00115186">
        <w:rPr>
          <w:rFonts w:ascii="Arial" w:hAnsi="Arial" w:cs="Arial"/>
          <w:sz w:val="22"/>
          <w:szCs w:val="20"/>
        </w:rPr>
        <w:t>As the technology for scanning and UAV software rapidly advance, MAGNET Collage solutions stay one step ahead in a user-friendly and intuitive 3D web-based environment,” said </w:t>
      </w:r>
      <w:proofErr w:type="spellStart"/>
      <w:r w:rsidRPr="00115186">
        <w:rPr>
          <w:rFonts w:ascii="Arial" w:hAnsi="Arial" w:cs="Arial"/>
          <w:sz w:val="22"/>
          <w:szCs w:val="20"/>
        </w:rPr>
        <w:t>Ahl</w:t>
      </w:r>
      <w:proofErr w:type="spellEnd"/>
      <w:r w:rsidRPr="00115186">
        <w:rPr>
          <w:rFonts w:ascii="Arial" w:hAnsi="Arial" w:cs="Arial"/>
          <w:sz w:val="22"/>
          <w:szCs w:val="20"/>
        </w:rPr>
        <w:t>.</w:t>
      </w:r>
    </w:p>
    <w:p w14:paraId="2A7BA108" w14:textId="77777777" w:rsidR="005845E9" w:rsidRPr="00115186" w:rsidRDefault="005845E9" w:rsidP="005845E9">
      <w:pPr>
        <w:rPr>
          <w:rFonts w:ascii="Arial" w:hAnsi="Arial" w:cs="Arial"/>
          <w:sz w:val="22"/>
          <w:szCs w:val="20"/>
        </w:rPr>
      </w:pPr>
    </w:p>
    <w:p w14:paraId="63DD7763" w14:textId="77777777" w:rsidR="005845E9" w:rsidRPr="00115186" w:rsidRDefault="005845E9" w:rsidP="005845E9">
      <w:pPr>
        <w:rPr>
          <w:rFonts w:ascii="Arial" w:hAnsi="Arial" w:cs="Arial"/>
          <w:sz w:val="22"/>
          <w:szCs w:val="20"/>
        </w:rPr>
      </w:pPr>
      <w:r w:rsidRPr="00115186">
        <w:rPr>
          <w:rFonts w:ascii="Arial" w:hAnsi="Arial" w:cs="Arial"/>
          <w:sz w:val="22"/>
          <w:szCs w:val="20"/>
        </w:rPr>
        <w:t xml:space="preserve">MAGNET Collage Web subscribers will receive the update automatically at no extra cost. </w:t>
      </w:r>
    </w:p>
    <w:p w14:paraId="4239F5BE" w14:textId="77777777" w:rsidR="005845E9" w:rsidRPr="00115186" w:rsidRDefault="005845E9" w:rsidP="005845E9">
      <w:pPr>
        <w:rPr>
          <w:rFonts w:ascii="Arial" w:hAnsi="Arial" w:cs="Arial"/>
          <w:sz w:val="22"/>
          <w:szCs w:val="20"/>
        </w:rPr>
      </w:pPr>
    </w:p>
    <w:p w14:paraId="44955FA0" w14:textId="77777777" w:rsidR="005845E9" w:rsidRPr="00115186" w:rsidRDefault="005845E9" w:rsidP="005845E9">
      <w:pPr>
        <w:rPr>
          <w:rFonts w:ascii="Arial" w:hAnsi="Arial" w:cs="Arial"/>
          <w:bCs/>
          <w:sz w:val="22"/>
          <w:szCs w:val="20"/>
          <w:lang w:val="en-AU"/>
        </w:rPr>
      </w:pPr>
      <w:r w:rsidRPr="00115186">
        <w:rPr>
          <w:rFonts w:ascii="Arial" w:hAnsi="Arial" w:cs="Arial"/>
          <w:sz w:val="22"/>
          <w:szCs w:val="20"/>
        </w:rPr>
        <w:t xml:space="preserve">For more information, visit </w:t>
      </w:r>
      <w:hyperlink r:id="rId11" w:history="1">
        <w:r w:rsidRPr="00115186">
          <w:rPr>
            <w:rStyle w:val="Hyperlink"/>
            <w:rFonts w:ascii="Arial" w:hAnsi="Arial" w:cs="Arial"/>
            <w:sz w:val="22"/>
            <w:szCs w:val="20"/>
          </w:rPr>
          <w:t>topconpositioning.com</w:t>
        </w:r>
      </w:hyperlink>
      <w:r w:rsidRPr="00115186">
        <w:rPr>
          <w:rFonts w:ascii="Arial" w:hAnsi="Arial" w:cs="Arial"/>
          <w:sz w:val="22"/>
          <w:szCs w:val="20"/>
        </w:rPr>
        <w:t>.</w:t>
      </w:r>
    </w:p>
    <w:p w14:paraId="50781AD0" w14:textId="5FA1F259" w:rsidR="002A070C" w:rsidRPr="00115186" w:rsidRDefault="002A070C" w:rsidP="00827142">
      <w:pPr>
        <w:rPr>
          <w:rFonts w:ascii="Arial" w:hAnsi="Arial" w:cs="Arial"/>
          <w:bCs/>
          <w:sz w:val="13"/>
          <w:szCs w:val="20"/>
          <w:lang w:val="en-AU"/>
        </w:rPr>
      </w:pPr>
    </w:p>
    <w:p w14:paraId="2F47A99C" w14:textId="77777777" w:rsidR="00115186" w:rsidRPr="00115186" w:rsidRDefault="00115186" w:rsidP="00827142">
      <w:pPr>
        <w:rPr>
          <w:rFonts w:ascii="Arial" w:hAnsi="Arial" w:cs="Arial"/>
          <w:sz w:val="8"/>
          <w:szCs w:val="20"/>
        </w:rPr>
      </w:pPr>
    </w:p>
    <w:p w14:paraId="0FEB1474" w14:textId="462358FD" w:rsidR="00BE666D" w:rsidRDefault="00F61E29" w:rsidP="00F61E29">
      <w:pPr>
        <w:rPr>
          <w:rFonts w:ascii="Arial" w:hAnsi="Arial" w:cs="Arial"/>
          <w:color w:val="808080" w:themeColor="background1" w:themeShade="80"/>
          <w:sz w:val="15"/>
          <w:szCs w:val="13"/>
        </w:rPr>
      </w:pPr>
      <w:r w:rsidRPr="00115186">
        <w:rPr>
          <w:rFonts w:ascii="Arial" w:hAnsi="Arial" w:cs="Arial"/>
          <w:b/>
          <w:color w:val="808080" w:themeColor="background1" w:themeShade="80"/>
          <w:sz w:val="15"/>
          <w:szCs w:val="13"/>
        </w:rPr>
        <w:t xml:space="preserve">About Topcon Positioning Group </w:t>
      </w:r>
      <w:r w:rsidRPr="00115186">
        <w:rPr>
          <w:rFonts w:ascii="Arial" w:hAnsi="Arial" w:cs="Arial"/>
          <w:b/>
          <w:color w:val="808080" w:themeColor="background1" w:themeShade="80"/>
          <w:sz w:val="15"/>
          <w:szCs w:val="13"/>
        </w:rPr>
        <w:br/>
      </w:r>
      <w:r w:rsidR="005845E9" w:rsidRPr="00115186">
        <w:rPr>
          <w:rFonts w:ascii="Arial" w:hAnsi="Arial" w:cs="Arial"/>
          <w:color w:val="808080" w:themeColor="background1" w:themeShade="80"/>
          <w:sz w:val="15"/>
          <w:szCs w:val="13"/>
        </w:rPr>
        <w:t>Topcon Positioning Group is headquartered in Livermore, California, U.S. (</w:t>
      </w:r>
      <w:hyperlink r:id="rId12" w:history="1">
        <w:r w:rsidR="005845E9" w:rsidRPr="00115186">
          <w:rPr>
            <w:rStyle w:val="Hyperlink"/>
            <w:rFonts w:ascii="Arial" w:hAnsi="Arial" w:cs="Arial"/>
            <w:sz w:val="15"/>
            <w:szCs w:val="13"/>
          </w:rPr>
          <w:t>topconpositioning.com</w:t>
        </w:r>
      </w:hyperlink>
      <w:r w:rsidR="005845E9" w:rsidRPr="00115186">
        <w:rPr>
          <w:rFonts w:ascii="Arial" w:hAnsi="Arial" w:cs="Arial"/>
          <w:color w:val="808080" w:themeColor="background1" w:themeShade="80"/>
          <w:sz w:val="15"/>
          <w:szCs w:val="13"/>
        </w:rPr>
        <w:t xml:space="preserve">). Its European head office is in </w:t>
      </w:r>
      <w:proofErr w:type="spellStart"/>
      <w:r w:rsidR="005845E9" w:rsidRPr="00115186">
        <w:rPr>
          <w:rFonts w:ascii="Arial" w:hAnsi="Arial" w:cs="Arial"/>
          <w:color w:val="808080" w:themeColor="background1" w:themeShade="80"/>
          <w:sz w:val="15"/>
          <w:szCs w:val="13"/>
        </w:rPr>
        <w:t>Capelle</w:t>
      </w:r>
      <w:proofErr w:type="spellEnd"/>
      <w:r w:rsidR="005845E9" w:rsidRPr="00115186">
        <w:rPr>
          <w:rFonts w:ascii="Arial" w:hAnsi="Arial" w:cs="Arial"/>
          <w:color w:val="808080" w:themeColor="background1" w:themeShade="80"/>
          <w:sz w:val="15"/>
          <w:szCs w:val="13"/>
        </w:rPr>
        <w:t xml:space="preserve"> </w:t>
      </w:r>
      <w:proofErr w:type="spellStart"/>
      <w:r w:rsidR="005845E9" w:rsidRPr="00115186">
        <w:rPr>
          <w:rFonts w:ascii="Arial" w:hAnsi="Arial" w:cs="Arial"/>
          <w:color w:val="808080" w:themeColor="background1" w:themeShade="80"/>
          <w:sz w:val="15"/>
          <w:szCs w:val="13"/>
        </w:rPr>
        <w:t>a/d</w:t>
      </w:r>
      <w:proofErr w:type="spellEnd"/>
      <w:r w:rsidR="005845E9" w:rsidRPr="00115186">
        <w:rPr>
          <w:rFonts w:ascii="Arial" w:hAnsi="Arial" w:cs="Arial"/>
          <w:color w:val="808080" w:themeColor="background1" w:themeShade="80"/>
          <w:sz w:val="15"/>
          <w:szCs w:val="13"/>
        </w:rPr>
        <w:t xml:space="preserve"> </w:t>
      </w:r>
      <w:proofErr w:type="spellStart"/>
      <w:r w:rsidR="005845E9" w:rsidRPr="00115186">
        <w:rPr>
          <w:rFonts w:ascii="Arial" w:hAnsi="Arial" w:cs="Arial"/>
          <w:color w:val="808080" w:themeColor="background1" w:themeShade="80"/>
          <w:sz w:val="15"/>
          <w:szCs w:val="13"/>
        </w:rPr>
        <w:t>IJssel</w:t>
      </w:r>
      <w:proofErr w:type="spellEnd"/>
      <w:r w:rsidR="005845E9" w:rsidRPr="00115186">
        <w:rPr>
          <w:rFonts w:ascii="Arial" w:hAnsi="Arial" w:cs="Arial"/>
          <w:color w:val="808080" w:themeColor="background1" w:themeShade="80"/>
          <w:sz w:val="15"/>
          <w:szCs w:val="13"/>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3" w:history="1">
        <w:r w:rsidR="005845E9" w:rsidRPr="00115186">
          <w:rPr>
            <w:rStyle w:val="Hyperlink"/>
            <w:rFonts w:ascii="Arial" w:hAnsi="Arial" w:cs="Arial"/>
            <w:sz w:val="15"/>
            <w:szCs w:val="13"/>
          </w:rPr>
          <w:t>topcon.com</w:t>
        </w:r>
      </w:hyperlink>
      <w:r w:rsidR="005845E9" w:rsidRPr="00115186">
        <w:rPr>
          <w:rFonts w:ascii="Arial" w:hAnsi="Arial" w:cs="Arial"/>
          <w:color w:val="808080" w:themeColor="background1" w:themeShade="80"/>
          <w:sz w:val="15"/>
          <w:szCs w:val="13"/>
        </w:rPr>
        <w:t>), founded in 1932, is traded on the Tokyo Stock Exchange (7732). </w:t>
      </w:r>
    </w:p>
    <w:p w14:paraId="5492A576" w14:textId="77777777" w:rsidR="00115186" w:rsidRPr="00115186" w:rsidRDefault="00115186" w:rsidP="00F61E29">
      <w:pPr>
        <w:rPr>
          <w:rFonts w:ascii="Arial" w:hAnsi="Arial" w:cs="Arial"/>
          <w:color w:val="808080" w:themeColor="background1" w:themeShade="80"/>
          <w:sz w:val="15"/>
          <w:szCs w:val="13"/>
        </w:rPr>
      </w:pPr>
    </w:p>
    <w:p w14:paraId="1763804F" w14:textId="032DA21C" w:rsidR="00790F45" w:rsidRPr="00115186" w:rsidRDefault="00F61E29" w:rsidP="00F61E29">
      <w:pPr>
        <w:jc w:val="center"/>
        <w:rPr>
          <w:rFonts w:ascii="Arial" w:hAnsi="Arial" w:cs="Arial"/>
          <w:color w:val="808080" w:themeColor="background1" w:themeShade="80"/>
          <w:sz w:val="15"/>
          <w:szCs w:val="13"/>
        </w:rPr>
      </w:pPr>
      <w:r w:rsidRPr="00115186">
        <w:rPr>
          <w:rFonts w:ascii="Arial" w:hAnsi="Arial" w:cs="Arial"/>
          <w:color w:val="808080" w:themeColor="background1" w:themeShade="80"/>
          <w:sz w:val="15"/>
          <w:szCs w:val="13"/>
        </w:rPr>
        <w:t># # #</w:t>
      </w:r>
    </w:p>
    <w:p w14:paraId="56D02AFB" w14:textId="77777777" w:rsidR="00F61E29" w:rsidRPr="00115186" w:rsidRDefault="00F61E29" w:rsidP="00F61E29">
      <w:pPr>
        <w:outlineLvl w:val="0"/>
        <w:rPr>
          <w:rFonts w:ascii="Arial" w:hAnsi="Arial" w:cs="Arial"/>
          <w:b/>
          <w:color w:val="808080" w:themeColor="background1" w:themeShade="80"/>
          <w:sz w:val="15"/>
          <w:szCs w:val="13"/>
        </w:rPr>
      </w:pPr>
      <w:r w:rsidRPr="00115186">
        <w:rPr>
          <w:rFonts w:ascii="Arial" w:hAnsi="Arial" w:cs="Arial"/>
          <w:b/>
          <w:color w:val="808080" w:themeColor="background1" w:themeShade="80"/>
          <w:sz w:val="15"/>
          <w:szCs w:val="13"/>
        </w:rPr>
        <w:t xml:space="preserve">Press Contact: </w:t>
      </w:r>
    </w:p>
    <w:p w14:paraId="0B0DC8C3" w14:textId="77777777" w:rsidR="00F61E29" w:rsidRPr="00115186" w:rsidRDefault="00F61E29" w:rsidP="00F61E29">
      <w:pPr>
        <w:outlineLvl w:val="0"/>
        <w:rPr>
          <w:rFonts w:ascii="Arial" w:hAnsi="Arial" w:cs="Arial"/>
          <w:bCs/>
          <w:color w:val="808080" w:themeColor="background1" w:themeShade="80"/>
          <w:sz w:val="15"/>
          <w:szCs w:val="13"/>
        </w:rPr>
      </w:pPr>
      <w:r w:rsidRPr="00115186">
        <w:rPr>
          <w:rFonts w:ascii="Arial" w:hAnsi="Arial" w:cs="Arial"/>
          <w:bCs/>
          <w:color w:val="808080" w:themeColor="background1" w:themeShade="80"/>
          <w:sz w:val="15"/>
          <w:szCs w:val="13"/>
        </w:rPr>
        <w:t>Topcon Positioning Group</w:t>
      </w:r>
    </w:p>
    <w:p w14:paraId="2ADB91B2" w14:textId="77777777" w:rsidR="00F61E29" w:rsidRPr="00115186" w:rsidRDefault="002F38B1" w:rsidP="00F61E29">
      <w:pPr>
        <w:outlineLvl w:val="0"/>
        <w:rPr>
          <w:rFonts w:ascii="Arial" w:hAnsi="Arial" w:cs="Arial"/>
          <w:bCs/>
          <w:color w:val="808080" w:themeColor="background1" w:themeShade="80"/>
          <w:sz w:val="15"/>
          <w:szCs w:val="13"/>
          <w:lang w:val="it-IT"/>
        </w:rPr>
      </w:pPr>
      <w:hyperlink r:id="rId14" w:history="1">
        <w:r w:rsidR="00F61E29" w:rsidRPr="00115186">
          <w:rPr>
            <w:rStyle w:val="Hyperlink"/>
            <w:rFonts w:ascii="Arial" w:hAnsi="Arial" w:cs="Arial"/>
            <w:bCs/>
            <w:color w:val="808080" w:themeColor="background1" w:themeShade="80"/>
            <w:sz w:val="15"/>
            <w:szCs w:val="13"/>
            <w:lang w:val="it-IT"/>
          </w:rPr>
          <w:t>CorpComm@topcon.com</w:t>
        </w:r>
      </w:hyperlink>
    </w:p>
    <w:p w14:paraId="22244F9C" w14:textId="25D73461" w:rsidR="00BE666D" w:rsidRPr="00115186" w:rsidRDefault="00FD1C0E" w:rsidP="00FD1C0E">
      <w:pPr>
        <w:outlineLvl w:val="0"/>
        <w:rPr>
          <w:rFonts w:ascii="Arial" w:hAnsi="Arial" w:cs="Arial"/>
          <w:bCs/>
          <w:color w:val="808080" w:themeColor="background1" w:themeShade="80"/>
          <w:sz w:val="15"/>
          <w:szCs w:val="13"/>
        </w:rPr>
      </w:pPr>
      <w:r w:rsidRPr="00115186">
        <w:rPr>
          <w:rFonts w:ascii="Arial" w:hAnsi="Arial" w:cs="Arial"/>
          <w:bCs/>
          <w:color w:val="808080" w:themeColor="background1" w:themeShade="80"/>
          <w:sz w:val="15"/>
          <w:szCs w:val="13"/>
        </w:rPr>
        <w:t xml:space="preserve">Staci Fitzgerald, +1 925-245-8610 </w:t>
      </w:r>
      <w:r w:rsidRPr="00115186">
        <w:rPr>
          <w:rFonts w:ascii="Arial" w:hAnsi="Arial" w:cs="Arial"/>
          <w:bCs/>
          <w:color w:val="808080" w:themeColor="background1" w:themeShade="80"/>
          <w:sz w:val="15"/>
          <w:szCs w:val="13"/>
        </w:rPr>
        <w:br/>
      </w:r>
    </w:p>
    <w:sectPr w:rsidR="00BE666D" w:rsidRPr="00115186" w:rsidSect="00115186">
      <w:headerReference w:type="first" r:id="rId15"/>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EA902A" w14:textId="77777777" w:rsidR="002F38B1" w:rsidRDefault="002F38B1">
      <w:r>
        <w:separator/>
      </w:r>
    </w:p>
  </w:endnote>
  <w:endnote w:type="continuationSeparator" w:id="0">
    <w:p w14:paraId="49CA7F97" w14:textId="77777777" w:rsidR="002F38B1" w:rsidRDefault="002F3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05B026" w14:textId="77777777" w:rsidR="002F38B1" w:rsidRDefault="002F38B1">
      <w:r>
        <w:separator/>
      </w:r>
    </w:p>
  </w:footnote>
  <w:footnote w:type="continuationSeparator" w:id="0">
    <w:p w14:paraId="649E4C25" w14:textId="77777777" w:rsidR="002F38B1" w:rsidRDefault="002F38B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15186"/>
    <w:rsid w:val="001269F8"/>
    <w:rsid w:val="00130BEA"/>
    <w:rsid w:val="00163F32"/>
    <w:rsid w:val="00177523"/>
    <w:rsid w:val="001855FB"/>
    <w:rsid w:val="001A276A"/>
    <w:rsid w:val="001A5950"/>
    <w:rsid w:val="001B6BA0"/>
    <w:rsid w:val="001D47AE"/>
    <w:rsid w:val="001D71E9"/>
    <w:rsid w:val="001E495F"/>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2158"/>
    <w:rsid w:val="002B32F1"/>
    <w:rsid w:val="002B65A9"/>
    <w:rsid w:val="002E2BC8"/>
    <w:rsid w:val="002E5E21"/>
    <w:rsid w:val="002F29C4"/>
    <w:rsid w:val="002F38B1"/>
    <w:rsid w:val="00313F6E"/>
    <w:rsid w:val="003163AA"/>
    <w:rsid w:val="0032173B"/>
    <w:rsid w:val="003217F4"/>
    <w:rsid w:val="00340920"/>
    <w:rsid w:val="00346AEA"/>
    <w:rsid w:val="003507A9"/>
    <w:rsid w:val="00353911"/>
    <w:rsid w:val="00355294"/>
    <w:rsid w:val="003801D4"/>
    <w:rsid w:val="0038352E"/>
    <w:rsid w:val="0039761D"/>
    <w:rsid w:val="003A6C06"/>
    <w:rsid w:val="003A7243"/>
    <w:rsid w:val="003B1941"/>
    <w:rsid w:val="003B200E"/>
    <w:rsid w:val="003B4135"/>
    <w:rsid w:val="003C3E10"/>
    <w:rsid w:val="003C6648"/>
    <w:rsid w:val="003F134C"/>
    <w:rsid w:val="003F5E34"/>
    <w:rsid w:val="00412292"/>
    <w:rsid w:val="00413E95"/>
    <w:rsid w:val="00416269"/>
    <w:rsid w:val="0043387D"/>
    <w:rsid w:val="00433A38"/>
    <w:rsid w:val="0046547D"/>
    <w:rsid w:val="004657D4"/>
    <w:rsid w:val="00471166"/>
    <w:rsid w:val="00482A23"/>
    <w:rsid w:val="004854B9"/>
    <w:rsid w:val="00486106"/>
    <w:rsid w:val="004B7B79"/>
    <w:rsid w:val="004C2A52"/>
    <w:rsid w:val="004C4705"/>
    <w:rsid w:val="004C77DD"/>
    <w:rsid w:val="004C7DC9"/>
    <w:rsid w:val="004D399D"/>
    <w:rsid w:val="004F0BDC"/>
    <w:rsid w:val="00513E5B"/>
    <w:rsid w:val="00527B70"/>
    <w:rsid w:val="005378E1"/>
    <w:rsid w:val="005502C7"/>
    <w:rsid w:val="005845E9"/>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13DD"/>
    <w:rsid w:val="006926B3"/>
    <w:rsid w:val="006A0908"/>
    <w:rsid w:val="006B2A9A"/>
    <w:rsid w:val="006C6B2E"/>
    <w:rsid w:val="006D3CF8"/>
    <w:rsid w:val="006E05C2"/>
    <w:rsid w:val="006E2F31"/>
    <w:rsid w:val="006F2B49"/>
    <w:rsid w:val="0071332E"/>
    <w:rsid w:val="007530F6"/>
    <w:rsid w:val="00756005"/>
    <w:rsid w:val="007605FA"/>
    <w:rsid w:val="00765F8C"/>
    <w:rsid w:val="00773A4C"/>
    <w:rsid w:val="0078639E"/>
    <w:rsid w:val="00790F45"/>
    <w:rsid w:val="007B0EFE"/>
    <w:rsid w:val="007B2ADF"/>
    <w:rsid w:val="007B3233"/>
    <w:rsid w:val="007C481B"/>
    <w:rsid w:val="007C5005"/>
    <w:rsid w:val="007D26FD"/>
    <w:rsid w:val="007D4A04"/>
    <w:rsid w:val="007F4506"/>
    <w:rsid w:val="00810DE0"/>
    <w:rsid w:val="00813858"/>
    <w:rsid w:val="008141F4"/>
    <w:rsid w:val="00827142"/>
    <w:rsid w:val="00832E9A"/>
    <w:rsid w:val="008469A0"/>
    <w:rsid w:val="00846CEF"/>
    <w:rsid w:val="00853C9A"/>
    <w:rsid w:val="008702B4"/>
    <w:rsid w:val="00870D37"/>
    <w:rsid w:val="008802C4"/>
    <w:rsid w:val="00882DC6"/>
    <w:rsid w:val="00891FF7"/>
    <w:rsid w:val="008962D4"/>
    <w:rsid w:val="008C3A35"/>
    <w:rsid w:val="008D0202"/>
    <w:rsid w:val="008F54A3"/>
    <w:rsid w:val="009115C1"/>
    <w:rsid w:val="00911FD9"/>
    <w:rsid w:val="009434F4"/>
    <w:rsid w:val="00953F3D"/>
    <w:rsid w:val="00956EF7"/>
    <w:rsid w:val="009666D5"/>
    <w:rsid w:val="00975493"/>
    <w:rsid w:val="009914F1"/>
    <w:rsid w:val="00995B68"/>
    <w:rsid w:val="009964DE"/>
    <w:rsid w:val="009C3261"/>
    <w:rsid w:val="00A06D66"/>
    <w:rsid w:val="00A36D45"/>
    <w:rsid w:val="00A47E24"/>
    <w:rsid w:val="00A57BD4"/>
    <w:rsid w:val="00A60195"/>
    <w:rsid w:val="00A9365C"/>
    <w:rsid w:val="00A95736"/>
    <w:rsid w:val="00A976A5"/>
    <w:rsid w:val="00AA2A43"/>
    <w:rsid w:val="00AA5C55"/>
    <w:rsid w:val="00AB50D8"/>
    <w:rsid w:val="00AC09BA"/>
    <w:rsid w:val="00AD0AD8"/>
    <w:rsid w:val="00AE6481"/>
    <w:rsid w:val="00B402B7"/>
    <w:rsid w:val="00B4058E"/>
    <w:rsid w:val="00B64457"/>
    <w:rsid w:val="00B92736"/>
    <w:rsid w:val="00B92C56"/>
    <w:rsid w:val="00B92CFE"/>
    <w:rsid w:val="00BA6826"/>
    <w:rsid w:val="00BB19B5"/>
    <w:rsid w:val="00BB25D3"/>
    <w:rsid w:val="00BB4455"/>
    <w:rsid w:val="00BC6358"/>
    <w:rsid w:val="00BD3C41"/>
    <w:rsid w:val="00BD71D0"/>
    <w:rsid w:val="00BE5DE2"/>
    <w:rsid w:val="00BE666D"/>
    <w:rsid w:val="00BF1DD5"/>
    <w:rsid w:val="00BF37F1"/>
    <w:rsid w:val="00C01690"/>
    <w:rsid w:val="00C03ADA"/>
    <w:rsid w:val="00C23A3B"/>
    <w:rsid w:val="00C24DBF"/>
    <w:rsid w:val="00C31391"/>
    <w:rsid w:val="00C33DB6"/>
    <w:rsid w:val="00C638D1"/>
    <w:rsid w:val="00C71809"/>
    <w:rsid w:val="00C7597C"/>
    <w:rsid w:val="00C817C9"/>
    <w:rsid w:val="00C92C21"/>
    <w:rsid w:val="00C958B3"/>
    <w:rsid w:val="00CB791D"/>
    <w:rsid w:val="00CD3455"/>
    <w:rsid w:val="00CE188F"/>
    <w:rsid w:val="00CE7843"/>
    <w:rsid w:val="00CF403B"/>
    <w:rsid w:val="00CF7FC5"/>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41BF"/>
    <w:rsid w:val="00E07F73"/>
    <w:rsid w:val="00E16158"/>
    <w:rsid w:val="00E32B47"/>
    <w:rsid w:val="00E74974"/>
    <w:rsid w:val="00E95EFF"/>
    <w:rsid w:val="00EA517A"/>
    <w:rsid w:val="00EB1000"/>
    <w:rsid w:val="00EC3044"/>
    <w:rsid w:val="00ED70D3"/>
    <w:rsid w:val="00EE1C16"/>
    <w:rsid w:val="00EE33D2"/>
    <w:rsid w:val="00F20CD6"/>
    <w:rsid w:val="00F25765"/>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 TargetMode="External"/><Relationship Id="rId12" Type="http://schemas.openxmlformats.org/officeDocument/2006/relationships/hyperlink" Target="https://www.topconpositioning.com/"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www.topconpositioning.com/software-solutions/mass-data-mapping/magnet-collage-web" TargetMode="External"/><Relationship Id="rId10" Type="http://schemas.openxmlformats.org/officeDocument/2006/relationships/hyperlink" Target="https://www.topconpositioning.com/infrastructu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685B8-4F6F-5C41-BF19-8B575EF8E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452</Words>
  <Characters>2578</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3024</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5</cp:revision>
  <cp:lastPrinted>2015-08-13T12:52:00Z</cp:lastPrinted>
  <dcterms:created xsi:type="dcterms:W3CDTF">2018-04-04T18:37:00Z</dcterms:created>
  <dcterms:modified xsi:type="dcterms:W3CDTF">2018-04-10T18:50:00Z</dcterms:modified>
  <cp:category/>
</cp:coreProperties>
</file>